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F00348">
      <w:pPr>
        <w:ind w:firstLine="709"/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5822B4" w:rsidRDefault="005822B4" w:rsidP="00934587"/>
    <w:p w:rsidR="00D5161E" w:rsidRPr="007D52E8" w:rsidRDefault="00D5161E" w:rsidP="00F00348">
      <w:pPr>
        <w:ind w:firstLine="709"/>
        <w:jc w:val="center"/>
        <w:rPr>
          <w:b/>
          <w:sz w:val="28"/>
          <w:szCs w:val="28"/>
        </w:rPr>
      </w:pPr>
      <w:r w:rsidRPr="007D52E8">
        <w:rPr>
          <w:b/>
          <w:sz w:val="28"/>
          <w:szCs w:val="28"/>
        </w:rPr>
        <w:t xml:space="preserve">О </w:t>
      </w:r>
      <w:r w:rsidRPr="00A75EF6">
        <w:rPr>
          <w:b/>
          <w:sz w:val="28"/>
          <w:szCs w:val="28"/>
        </w:rPr>
        <w:t xml:space="preserve">признании утратившим силу </w:t>
      </w:r>
      <w:r w:rsidRPr="007D52E8">
        <w:rPr>
          <w:b/>
          <w:sz w:val="28"/>
          <w:szCs w:val="28"/>
        </w:rPr>
        <w:t xml:space="preserve">приказа Министра финансов Республики Казахстан от 19 октября 2020 года № 1024 </w:t>
      </w:r>
      <w:r>
        <w:rPr>
          <w:b/>
          <w:sz w:val="28"/>
          <w:szCs w:val="28"/>
        </w:rPr>
        <w:br/>
      </w:r>
      <w:r w:rsidRPr="007D52E8">
        <w:rPr>
          <w:b/>
          <w:sz w:val="28"/>
          <w:szCs w:val="28"/>
        </w:rPr>
        <w:t>«Об утверждении Правил и срока реализации пилотного проекта по администрированию налогоплательщиков, осуществляющих ввоз товаров на таможенную территорию Евразийского экономического союза c применением системы управления рисками»</w:t>
      </w:r>
    </w:p>
    <w:p w:rsidR="00D5161E" w:rsidRPr="007D52E8" w:rsidRDefault="00D5161E" w:rsidP="00F00348">
      <w:pPr>
        <w:ind w:firstLine="709"/>
        <w:jc w:val="center"/>
        <w:outlineLvl w:val="0"/>
        <w:rPr>
          <w:b/>
          <w:sz w:val="24"/>
          <w:szCs w:val="24"/>
        </w:rPr>
      </w:pPr>
    </w:p>
    <w:p w:rsidR="00D5161E" w:rsidRPr="00B161AB" w:rsidRDefault="00D5161E" w:rsidP="00F00348">
      <w:pPr>
        <w:ind w:firstLine="709"/>
        <w:jc w:val="both"/>
        <w:outlineLvl w:val="0"/>
        <w:rPr>
          <w:sz w:val="28"/>
          <w:szCs w:val="28"/>
        </w:rPr>
      </w:pPr>
    </w:p>
    <w:p w:rsidR="00D5161E" w:rsidRPr="00B161AB" w:rsidRDefault="00D5161E" w:rsidP="00F0034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</w:t>
      </w:r>
      <w:r w:rsidRPr="00B161AB">
        <w:rPr>
          <w:sz w:val="28"/>
          <w:szCs w:val="28"/>
        </w:rPr>
        <w:t xml:space="preserve">статьи 27 Закона Республики Казахстан </w:t>
      </w:r>
      <w:r w:rsidRPr="00B161AB">
        <w:rPr>
          <w:sz w:val="28"/>
          <w:szCs w:val="28"/>
        </w:rPr>
        <w:br/>
        <w:t xml:space="preserve">«О правовых актах» </w:t>
      </w:r>
      <w:r w:rsidRPr="00B161AB">
        <w:rPr>
          <w:b/>
          <w:sz w:val="28"/>
          <w:szCs w:val="28"/>
        </w:rPr>
        <w:t>ПРИКАЗЫВАЮ:</w:t>
      </w:r>
    </w:p>
    <w:p w:rsidR="00F00348" w:rsidRDefault="00D5161E" w:rsidP="00F003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00348">
        <w:rPr>
          <w:sz w:val="28"/>
          <w:szCs w:val="28"/>
        </w:rPr>
        <w:t xml:space="preserve"> </w:t>
      </w:r>
      <w:r w:rsidRPr="002603F6">
        <w:rPr>
          <w:sz w:val="28"/>
          <w:szCs w:val="28"/>
        </w:rPr>
        <w:t xml:space="preserve">Признать утратившим силу </w:t>
      </w:r>
      <w:hyperlink r:id="rId7" w:anchor="z1" w:history="1">
        <w:r w:rsidRPr="002603F6">
          <w:rPr>
            <w:sz w:val="28"/>
            <w:szCs w:val="28"/>
          </w:rPr>
          <w:t>приказ</w:t>
        </w:r>
      </w:hyperlink>
      <w:r w:rsidRPr="002603F6">
        <w:rPr>
          <w:sz w:val="28"/>
          <w:szCs w:val="28"/>
        </w:rPr>
        <w:t xml:space="preserve"> Министра финансов Республики Казахстан от 19 октября 2020 года № 1024 «Об утверждении Правил и срока реализации пилотного проекта по администрированию налогоплательщиков, осуществляющих ввоз товаров на таможенную территорию Евразийского экономического союза c применением системы управления рисками»</w:t>
      </w:r>
      <w:r>
        <w:rPr>
          <w:sz w:val="28"/>
          <w:szCs w:val="28"/>
        </w:rPr>
        <w:t xml:space="preserve"> </w:t>
      </w:r>
      <w:r w:rsidRPr="00280008">
        <w:rPr>
          <w:sz w:val="28"/>
          <w:szCs w:val="28"/>
        </w:rPr>
        <w:t>(зарегистрирован в Реестре государственной регистраци</w:t>
      </w:r>
      <w:r>
        <w:rPr>
          <w:sz w:val="28"/>
          <w:szCs w:val="28"/>
        </w:rPr>
        <w:t xml:space="preserve">и нормативных правовых актов </w:t>
      </w:r>
      <w:r w:rsidRPr="00280008">
        <w:rPr>
          <w:sz w:val="28"/>
          <w:szCs w:val="28"/>
        </w:rPr>
        <w:t xml:space="preserve">под № </w:t>
      </w:r>
      <w:r w:rsidRPr="00EA291D">
        <w:rPr>
          <w:sz w:val="28"/>
          <w:szCs w:val="28"/>
        </w:rPr>
        <w:t>21477</w:t>
      </w:r>
      <w:r w:rsidRPr="00280008">
        <w:rPr>
          <w:sz w:val="28"/>
          <w:szCs w:val="28"/>
        </w:rPr>
        <w:t>).</w:t>
      </w:r>
    </w:p>
    <w:p w:rsidR="00D5161E" w:rsidRPr="00930345" w:rsidRDefault="00F00348" w:rsidP="00F003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5161E" w:rsidRPr="00930345">
        <w:rPr>
          <w:sz w:val="28"/>
          <w:szCs w:val="28"/>
        </w:rPr>
        <w:t>Комитету государственных доходов Министерства финансов</w:t>
      </w:r>
      <w:r>
        <w:rPr>
          <w:sz w:val="28"/>
          <w:szCs w:val="28"/>
        </w:rPr>
        <w:t xml:space="preserve"> </w:t>
      </w:r>
      <w:r w:rsidR="00D5161E" w:rsidRPr="00930345">
        <w:rPr>
          <w:sz w:val="28"/>
          <w:szCs w:val="28"/>
        </w:rPr>
        <w:t>Республики Казахстан в установленном законодательством Республики Казахстан порядке обеспечить:</w:t>
      </w:r>
    </w:p>
    <w:p w:rsidR="00D5161E" w:rsidRPr="00930345" w:rsidRDefault="00D5161E" w:rsidP="00F00348">
      <w:pPr>
        <w:ind w:firstLine="709"/>
        <w:jc w:val="both"/>
        <w:rPr>
          <w:sz w:val="28"/>
          <w:szCs w:val="28"/>
        </w:rPr>
      </w:pPr>
      <w:r w:rsidRPr="00930345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D5161E" w:rsidRPr="00930345" w:rsidRDefault="00D5161E" w:rsidP="00F00348">
      <w:pPr>
        <w:ind w:firstLine="709"/>
        <w:jc w:val="both"/>
        <w:rPr>
          <w:sz w:val="28"/>
          <w:szCs w:val="28"/>
        </w:rPr>
      </w:pPr>
      <w:r w:rsidRPr="00930345">
        <w:rPr>
          <w:sz w:val="28"/>
          <w:szCs w:val="28"/>
        </w:rPr>
        <w:t xml:space="preserve">2) размещение настоящего приказа на </w:t>
      </w:r>
      <w:proofErr w:type="spellStart"/>
      <w:r w:rsidRPr="00930345">
        <w:rPr>
          <w:sz w:val="28"/>
          <w:szCs w:val="28"/>
        </w:rPr>
        <w:t>интернет-ресурсе</w:t>
      </w:r>
      <w:proofErr w:type="spellEnd"/>
      <w:r w:rsidRPr="00930345">
        <w:rPr>
          <w:sz w:val="28"/>
          <w:szCs w:val="28"/>
        </w:rPr>
        <w:t xml:space="preserve"> Министерства финансов Республики Казахстан</w:t>
      </w:r>
      <w:r w:rsidR="00567F2C">
        <w:rPr>
          <w:sz w:val="28"/>
          <w:szCs w:val="28"/>
        </w:rPr>
        <w:t xml:space="preserve"> после его официального опубликования;</w:t>
      </w:r>
    </w:p>
    <w:p w:rsidR="00D5161E" w:rsidRPr="00930345" w:rsidRDefault="00D5161E" w:rsidP="00F00348">
      <w:pPr>
        <w:ind w:firstLine="709"/>
        <w:jc w:val="both"/>
        <w:rPr>
          <w:sz w:val="28"/>
          <w:szCs w:val="28"/>
        </w:rPr>
      </w:pPr>
      <w:r w:rsidRPr="00930345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D5161E" w:rsidRDefault="00D5161E" w:rsidP="00F00348">
      <w:pPr>
        <w:ind w:firstLine="709"/>
        <w:jc w:val="both"/>
        <w:rPr>
          <w:sz w:val="28"/>
          <w:szCs w:val="28"/>
        </w:rPr>
      </w:pPr>
      <w:r w:rsidRPr="00930345">
        <w:rPr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5822B4" w:rsidRDefault="005822B4" w:rsidP="00F00348">
      <w:pPr>
        <w:ind w:firstLine="709"/>
        <w:rPr>
          <w:sz w:val="28"/>
          <w:szCs w:val="28"/>
        </w:rPr>
      </w:pPr>
    </w:p>
    <w:p w:rsidR="005822B4" w:rsidRDefault="005822B4" w:rsidP="00F00348">
      <w:pPr>
        <w:ind w:firstLine="709"/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 w:rsidP="00F00348">
            <w:pPr>
              <w:ind w:firstLine="70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 w:rsidP="00F00348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 w:rsidP="00F00348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tr w:rsidR="00CC132A" w:rsidTr="00CC132A">
        <w:trPr>
          <w:trHeight w:val="80"/>
        </w:trPr>
        <w:tc>
          <w:tcPr>
            <w:tcW w:w="3652" w:type="dxa"/>
          </w:tcPr>
          <w:p w:rsidR="00CC132A" w:rsidRDefault="00CC132A" w:rsidP="00CC132A">
            <w:pPr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CC132A" w:rsidRDefault="00CC132A" w:rsidP="00F00348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:rsidR="00CC132A" w:rsidRDefault="00CC132A" w:rsidP="00F00348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CC132A" w:rsidRPr="00CC132A" w:rsidRDefault="00115DC8" w:rsidP="00CC132A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CC132A" w:rsidRPr="00CC132A">
        <w:rPr>
          <w:sz w:val="28"/>
          <w:szCs w:val="28"/>
        </w:rPr>
        <w:t>СОГЛАСОВАНО</w:t>
      </w:r>
      <w:r>
        <w:rPr>
          <w:sz w:val="28"/>
          <w:szCs w:val="28"/>
        </w:rPr>
        <w:t>»</w:t>
      </w:r>
      <w:bookmarkStart w:id="0" w:name="_GoBack"/>
      <w:bookmarkEnd w:id="0"/>
    </w:p>
    <w:p w:rsidR="00CC132A" w:rsidRPr="00CC132A" w:rsidRDefault="00CC132A" w:rsidP="00CC132A">
      <w:pPr>
        <w:ind w:firstLine="709"/>
        <w:rPr>
          <w:sz w:val="28"/>
          <w:szCs w:val="28"/>
        </w:rPr>
      </w:pPr>
      <w:r w:rsidRPr="00CC132A">
        <w:rPr>
          <w:sz w:val="28"/>
          <w:szCs w:val="28"/>
        </w:rPr>
        <w:t>Министерство национальной экономики</w:t>
      </w:r>
    </w:p>
    <w:p w:rsidR="00CC132A" w:rsidRPr="00CC132A" w:rsidRDefault="00CC132A" w:rsidP="00CC132A">
      <w:pPr>
        <w:ind w:firstLine="709"/>
        <w:rPr>
          <w:sz w:val="28"/>
          <w:szCs w:val="28"/>
        </w:rPr>
      </w:pPr>
      <w:r w:rsidRPr="00CC132A">
        <w:rPr>
          <w:sz w:val="28"/>
          <w:szCs w:val="28"/>
        </w:rPr>
        <w:t>Республики Казахстан</w:t>
      </w:r>
    </w:p>
    <w:p w:rsidR="0094678B" w:rsidRPr="00934587" w:rsidRDefault="0094678B" w:rsidP="00F00348">
      <w:pPr>
        <w:ind w:firstLine="709"/>
      </w:pPr>
    </w:p>
    <w:sectPr w:rsidR="0094678B" w:rsidRPr="00934587" w:rsidSect="00CC132A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871" w:rsidRDefault="003F7871">
      <w:r>
        <w:separator/>
      </w:r>
    </w:p>
  </w:endnote>
  <w:endnote w:type="continuationSeparator" w:id="0">
    <w:p w:rsidR="003F7871" w:rsidRDefault="003F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871" w:rsidRDefault="003F7871">
      <w:r>
        <w:separator/>
      </w:r>
    </w:p>
  </w:footnote>
  <w:footnote w:type="continuationSeparator" w:id="0">
    <w:p w:rsidR="003F7871" w:rsidRDefault="003F7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15DC8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5822B4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="00E15847"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5822B4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A13D0"/>
    <w:rsid w:val="000D4DAC"/>
    <w:rsid w:val="000F48E7"/>
    <w:rsid w:val="00115DC8"/>
    <w:rsid w:val="001204BA"/>
    <w:rsid w:val="001319EE"/>
    <w:rsid w:val="00143292"/>
    <w:rsid w:val="0015766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32CFF"/>
    <w:rsid w:val="00364E0B"/>
    <w:rsid w:val="003671BC"/>
    <w:rsid w:val="00386737"/>
    <w:rsid w:val="0038799B"/>
    <w:rsid w:val="003D781A"/>
    <w:rsid w:val="003F241E"/>
    <w:rsid w:val="003F7871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67F2C"/>
    <w:rsid w:val="005822B4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4236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132A"/>
    <w:rsid w:val="00CC7D90"/>
    <w:rsid w:val="00CE6A1B"/>
    <w:rsid w:val="00D02BDF"/>
    <w:rsid w:val="00D03D0C"/>
    <w:rsid w:val="00D11982"/>
    <w:rsid w:val="00D14F06"/>
    <w:rsid w:val="00D42C93"/>
    <w:rsid w:val="00D5161E"/>
    <w:rsid w:val="00D52DE8"/>
    <w:rsid w:val="00DA79A3"/>
    <w:rsid w:val="00DE62E2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00348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C2AF55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V11000073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211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Канабатырова Ардак Аскаровна</cp:lastModifiedBy>
  <cp:revision>17</cp:revision>
  <dcterms:created xsi:type="dcterms:W3CDTF">2025-02-18T07:28:00Z</dcterms:created>
  <dcterms:modified xsi:type="dcterms:W3CDTF">2025-03-27T06:35:00Z</dcterms:modified>
</cp:coreProperties>
</file>